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16" w:rsidRDefault="00931D16" w:rsidP="00C65312">
      <w:pPr>
        <w:jc w:val="center"/>
        <w:rPr>
          <w:rFonts w:ascii="Arial" w:hAnsi="Arial" w:cs="Arial"/>
          <w:b/>
          <w:sz w:val="32"/>
          <w:szCs w:val="32"/>
        </w:rPr>
      </w:pPr>
    </w:p>
    <w:p w:rsidR="00AE16C5" w:rsidRPr="00AE16C5" w:rsidRDefault="00AE16C5" w:rsidP="00BB28A8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AE16C5" w:rsidRPr="00AE16C5" w:rsidRDefault="00AE16C5" w:rsidP="00BB28A8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AE16C5" w:rsidRPr="00AE16C5" w:rsidRDefault="00AE16C5" w:rsidP="00BB28A8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C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«ХАРА-ШИБИРЬ»</w:t>
      </w:r>
    </w:p>
    <w:p w:rsidR="00AE16C5" w:rsidRPr="00AE16C5" w:rsidRDefault="00AE16C5" w:rsidP="00AE16C5">
      <w:pPr>
        <w:tabs>
          <w:tab w:val="num" w:pos="567"/>
        </w:tabs>
        <w:spacing w:after="0" w:line="24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</w:p>
    <w:p w:rsidR="00AE16C5" w:rsidRDefault="00AE16C5" w:rsidP="00AE16C5">
      <w:pPr>
        <w:tabs>
          <w:tab w:val="num" w:pos="567"/>
        </w:tabs>
        <w:spacing w:after="0" w:line="24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</w:p>
    <w:p w:rsidR="00AE16C5" w:rsidRPr="00AE16C5" w:rsidRDefault="00AE16C5" w:rsidP="00AE16C5">
      <w:pPr>
        <w:tabs>
          <w:tab w:val="num" w:pos="567"/>
        </w:tabs>
        <w:spacing w:after="0" w:line="240" w:lineRule="auto"/>
        <w:ind w:left="567" w:right="-128"/>
        <w:jc w:val="center"/>
        <w:rPr>
          <w:rFonts w:ascii="Times New Roman" w:hAnsi="Times New Roman" w:cs="Times New Roman"/>
          <w:color w:val="FF0000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16C5" w:rsidRPr="00AE16C5" w:rsidRDefault="00AE16C5" w:rsidP="00AE16C5">
      <w:pPr>
        <w:tabs>
          <w:tab w:val="num" w:pos="-360"/>
        </w:tabs>
        <w:spacing w:after="0" w:line="240" w:lineRule="auto"/>
        <w:ind w:right="-1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16C5" w:rsidRPr="00AE16C5" w:rsidRDefault="0042363D" w:rsidP="00AE16C5">
      <w:pPr>
        <w:tabs>
          <w:tab w:val="num" w:pos="-360"/>
        </w:tabs>
        <w:spacing w:after="0" w:line="240" w:lineRule="auto"/>
        <w:ind w:right="-12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34E2">
        <w:rPr>
          <w:rFonts w:ascii="Times New Roman" w:hAnsi="Times New Roman" w:cs="Times New Roman"/>
          <w:sz w:val="28"/>
          <w:szCs w:val="28"/>
        </w:rPr>
        <w:t>06</w:t>
      </w:r>
      <w:r w:rsidR="00BB28A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E16C5">
        <w:rPr>
          <w:rFonts w:ascii="Times New Roman" w:hAnsi="Times New Roman" w:cs="Times New Roman"/>
          <w:sz w:val="28"/>
          <w:szCs w:val="28"/>
        </w:rPr>
        <w:t xml:space="preserve"> 2023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г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34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F034E2">
        <w:rPr>
          <w:rFonts w:ascii="Times New Roman" w:hAnsi="Times New Roman" w:cs="Times New Roman"/>
          <w:sz w:val="28"/>
          <w:szCs w:val="28"/>
        </w:rPr>
        <w:t>13</w:t>
      </w:r>
    </w:p>
    <w:p w:rsidR="00AE16C5" w:rsidRPr="00AE16C5" w:rsidRDefault="00AE16C5" w:rsidP="00AE16C5">
      <w:pPr>
        <w:pStyle w:val="ab"/>
        <w:shd w:val="clear" w:color="auto" w:fill="FFFFFF"/>
        <w:spacing w:before="0" w:beforeAutospacing="0" w:after="0" w:afterAutospacing="0"/>
        <w:rPr>
          <w:rStyle w:val="aa"/>
          <w:color w:val="000000"/>
          <w:sz w:val="28"/>
          <w:szCs w:val="28"/>
        </w:rPr>
      </w:pPr>
    </w:p>
    <w:p w:rsidR="00DD0B2D" w:rsidRPr="00CD0D76" w:rsidRDefault="00DD0B2D" w:rsidP="00DD0B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FE" w:rsidRPr="00CD0D76" w:rsidRDefault="003D7604" w:rsidP="00DD0B2D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76">
        <w:rPr>
          <w:rFonts w:ascii="Times New Roman" w:hAnsi="Times New Roman" w:cs="Times New Roman"/>
          <w:b/>
          <w:sz w:val="32"/>
          <w:szCs w:val="32"/>
        </w:rPr>
        <w:t>«Об</w:t>
      </w:r>
      <w:r w:rsidR="00AF31FE" w:rsidRPr="00CD0D76">
        <w:rPr>
          <w:rFonts w:ascii="Times New Roman" w:hAnsi="Times New Roman" w:cs="Times New Roman"/>
          <w:b/>
          <w:sz w:val="32"/>
          <w:szCs w:val="32"/>
        </w:rPr>
        <w:t xml:space="preserve"> утверждении Программы профилактики рисков причинения вреда (ущерба) охраняемым законом ценностям при </w:t>
      </w:r>
      <w:r w:rsidRPr="00CD0D76">
        <w:rPr>
          <w:rFonts w:ascii="Times New Roman" w:hAnsi="Times New Roman" w:cs="Times New Roman"/>
          <w:b/>
          <w:sz w:val="32"/>
          <w:szCs w:val="32"/>
        </w:rPr>
        <w:t>осуществлении муниципального контроля</w:t>
      </w:r>
      <w:r w:rsidR="00A46A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0D76">
        <w:rPr>
          <w:rFonts w:ascii="Times New Roman" w:hAnsi="Times New Roman" w:cs="Times New Roman"/>
          <w:b/>
          <w:sz w:val="32"/>
          <w:szCs w:val="32"/>
        </w:rPr>
        <w:t>в сфере благоустройства в</w:t>
      </w:r>
      <w:r w:rsidR="00931D16" w:rsidRPr="00CD0D76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5E3F01" w:rsidRPr="00CD0D76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DD0B2D" w:rsidRPr="00CD0D76">
        <w:rPr>
          <w:rFonts w:ascii="Times New Roman" w:hAnsi="Times New Roman" w:cs="Times New Roman"/>
          <w:b/>
          <w:sz w:val="32"/>
          <w:szCs w:val="32"/>
        </w:rPr>
        <w:t>у</w:t>
      </w:r>
      <w:r w:rsidR="00AF31FE" w:rsidRPr="00CD0D76">
        <w:rPr>
          <w:rFonts w:ascii="Times New Roman" w:hAnsi="Times New Roman" w:cs="Times New Roman"/>
          <w:b/>
          <w:sz w:val="32"/>
          <w:szCs w:val="32"/>
        </w:rPr>
        <w:t xml:space="preserve"> на территории </w:t>
      </w:r>
      <w:r w:rsidR="0082147C" w:rsidRPr="00CD0D76">
        <w:rPr>
          <w:rFonts w:ascii="Times New Roman" w:hAnsi="Times New Roman" w:cs="Times New Roman"/>
          <w:b/>
          <w:sz w:val="32"/>
          <w:szCs w:val="32"/>
        </w:rPr>
        <w:t>сельского</w:t>
      </w:r>
      <w:r w:rsidR="00AF31FE" w:rsidRPr="00CD0D76">
        <w:rPr>
          <w:rFonts w:ascii="Times New Roman" w:hAnsi="Times New Roman" w:cs="Times New Roman"/>
          <w:b/>
          <w:sz w:val="32"/>
          <w:szCs w:val="32"/>
        </w:rPr>
        <w:t xml:space="preserve"> поселения «</w:t>
      </w:r>
      <w:r w:rsidR="00A46A54">
        <w:rPr>
          <w:rFonts w:ascii="Times New Roman" w:hAnsi="Times New Roman" w:cs="Times New Roman"/>
          <w:b/>
          <w:sz w:val="32"/>
          <w:szCs w:val="32"/>
        </w:rPr>
        <w:t>Хара-Ш</w:t>
      </w:r>
      <w:r w:rsidR="00AE16C5">
        <w:rPr>
          <w:rFonts w:ascii="Times New Roman" w:hAnsi="Times New Roman" w:cs="Times New Roman"/>
          <w:b/>
          <w:sz w:val="32"/>
          <w:szCs w:val="32"/>
        </w:rPr>
        <w:t>ибирь</w:t>
      </w:r>
      <w:r w:rsidR="00AF31FE" w:rsidRPr="00CD0D76">
        <w:rPr>
          <w:rFonts w:ascii="Times New Roman" w:hAnsi="Times New Roman" w:cs="Times New Roman"/>
          <w:b/>
          <w:sz w:val="32"/>
          <w:szCs w:val="32"/>
        </w:rPr>
        <w:t>»</w:t>
      </w:r>
    </w:p>
    <w:p w:rsidR="003D7604" w:rsidRPr="00CD0D76" w:rsidRDefault="003D7604" w:rsidP="00DD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7C" w:rsidRDefault="0082147C" w:rsidP="00DD0B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B03" w:rsidRPr="00CD0D76" w:rsidRDefault="0082147C" w:rsidP="00006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с целью предупреждения нарушений обязательных требований в сфере муниципального контроля в сфере благоустройства</w:t>
      </w:r>
      <w:proofErr w:type="gramEnd"/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«Хара-Шибирь»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постановляет: </w:t>
      </w:r>
    </w:p>
    <w:p w:rsidR="00006B03" w:rsidRPr="00CD0D76" w:rsidRDefault="00006B03" w:rsidP="00DD0B2D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F31FE" w:rsidRPr="00CD0D76" w:rsidRDefault="00AF31FE" w:rsidP="0045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1. Утвердить Программу профилактики рисков причинения вреда (ущерба) охраняемым законом ценностям при </w:t>
      </w:r>
      <w:r w:rsidR="00DD0B2D" w:rsidRPr="00CD0D76">
        <w:rPr>
          <w:rFonts w:ascii="Times New Roman" w:hAnsi="Times New Roman" w:cs="Times New Roman"/>
          <w:sz w:val="28"/>
          <w:szCs w:val="24"/>
        </w:rPr>
        <w:t>осуществлении муниципального контроля</w:t>
      </w:r>
      <w:r w:rsidR="00A857E4" w:rsidRPr="00CD0D76">
        <w:rPr>
          <w:rFonts w:ascii="Times New Roman" w:hAnsi="Times New Roman" w:cs="Times New Roman"/>
          <w:sz w:val="28"/>
          <w:szCs w:val="24"/>
        </w:rPr>
        <w:t xml:space="preserve"> в сфере благоустройства</w:t>
      </w:r>
      <w:r w:rsidR="00DD0B2D" w:rsidRPr="00CD0D76">
        <w:rPr>
          <w:rFonts w:ascii="Times New Roman" w:hAnsi="Times New Roman" w:cs="Times New Roman"/>
          <w:sz w:val="28"/>
          <w:szCs w:val="24"/>
        </w:rPr>
        <w:t xml:space="preserve"> в </w:t>
      </w:r>
      <w:r w:rsidR="00931D16" w:rsidRPr="00CD0D76">
        <w:rPr>
          <w:rFonts w:ascii="Times New Roman" w:hAnsi="Times New Roman" w:cs="Times New Roman"/>
          <w:sz w:val="28"/>
          <w:szCs w:val="24"/>
        </w:rPr>
        <w:t>2023</w:t>
      </w:r>
      <w:r w:rsidR="00DD0B2D" w:rsidRPr="00CD0D76">
        <w:rPr>
          <w:rFonts w:ascii="Times New Roman" w:hAnsi="Times New Roman" w:cs="Times New Roman"/>
          <w:sz w:val="28"/>
          <w:szCs w:val="24"/>
        </w:rPr>
        <w:t>году на</w:t>
      </w:r>
      <w:r w:rsidRPr="00CD0D76">
        <w:rPr>
          <w:rFonts w:ascii="Times New Roman" w:hAnsi="Times New Roman" w:cs="Times New Roman"/>
          <w:sz w:val="28"/>
          <w:szCs w:val="24"/>
        </w:rPr>
        <w:t xml:space="preserve"> территории 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«Хара-Шибирь» </w:t>
      </w:r>
      <w:r w:rsidR="00456C5D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к настоящему постановлению.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3. Настоящее Постановление обнародовать путем размещения на официальном сайте и на стендах администрации </w:t>
      </w:r>
      <w:r w:rsidR="00CD0D76" w:rsidRPr="00CD0D76">
        <w:rPr>
          <w:rFonts w:ascii="Times New Roman" w:hAnsi="Times New Roman" w:cs="Times New Roman"/>
          <w:sz w:val="28"/>
          <w:szCs w:val="24"/>
        </w:rPr>
        <w:t>сельского</w:t>
      </w:r>
      <w:r w:rsidRPr="00CD0D76">
        <w:rPr>
          <w:rFonts w:ascii="Times New Roman" w:hAnsi="Times New Roman" w:cs="Times New Roman"/>
          <w:sz w:val="28"/>
          <w:szCs w:val="24"/>
        </w:rPr>
        <w:t xml:space="preserve"> поселения «</w:t>
      </w:r>
      <w:r w:rsidR="00AE16C5">
        <w:rPr>
          <w:rFonts w:ascii="Times New Roman" w:hAnsi="Times New Roman" w:cs="Times New Roman"/>
          <w:sz w:val="28"/>
          <w:szCs w:val="24"/>
        </w:rPr>
        <w:t>Хара-Шибирь</w:t>
      </w:r>
      <w:r w:rsidRPr="00CD0D76">
        <w:rPr>
          <w:rFonts w:ascii="Times New Roman" w:hAnsi="Times New Roman" w:cs="Times New Roman"/>
          <w:sz w:val="28"/>
          <w:szCs w:val="24"/>
        </w:rPr>
        <w:t>».</w:t>
      </w:r>
    </w:p>
    <w:p w:rsidR="00AF31FE" w:rsidRPr="00CD0D76" w:rsidRDefault="00CE2D33" w:rsidP="00DD0B2D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CD0D7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CD0D76">
        <w:rPr>
          <w:rFonts w:ascii="Times New Roman" w:hAnsi="Times New Roman" w:cs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AE16C5" w:rsidRDefault="00AE16C5" w:rsidP="003D7604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AE16C5" w:rsidRDefault="00AE16C5" w:rsidP="003D7604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DD0B2D" w:rsidRPr="00AE16C5" w:rsidRDefault="00AE16C5" w:rsidP="003D7604">
      <w:pPr>
        <w:tabs>
          <w:tab w:val="left" w:pos="81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3AA0">
        <w:rPr>
          <w:color w:val="000000"/>
          <w:sz w:val="28"/>
          <w:szCs w:val="28"/>
        </w:rPr>
        <w:t> </w:t>
      </w:r>
      <w:r w:rsidRPr="00AE16C5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В.И.Трифонова</w:t>
      </w: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312" w:rsidRDefault="00CE2D33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604">
        <w:rPr>
          <w:rFonts w:ascii="Arial" w:hAnsi="Arial" w:cs="Arial"/>
          <w:sz w:val="24"/>
          <w:szCs w:val="24"/>
        </w:rPr>
        <w:tab/>
      </w:r>
    </w:p>
    <w:p w:rsidR="00C65312" w:rsidRPr="00456C5D" w:rsidRDefault="00456C5D" w:rsidP="00456C5D">
      <w:pPr>
        <w:pStyle w:val="Default"/>
        <w:ind w:left="3544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t>Приложение к п</w:t>
      </w:r>
      <w:r w:rsidR="00C65312" w:rsidRPr="00456C5D">
        <w:rPr>
          <w:rFonts w:ascii="Times New Roman" w:hAnsi="Times New Roman" w:cs="Times New Roman"/>
          <w:bCs/>
        </w:rPr>
        <w:t>остановлени</w:t>
      </w:r>
      <w:r w:rsidRPr="00456C5D">
        <w:rPr>
          <w:rFonts w:ascii="Times New Roman" w:hAnsi="Times New Roman" w:cs="Times New Roman"/>
          <w:bCs/>
        </w:rPr>
        <w:t>ю</w:t>
      </w:r>
      <w:r w:rsidR="00C65312" w:rsidRPr="00456C5D">
        <w:rPr>
          <w:rFonts w:ascii="Times New Roman" w:hAnsi="Times New Roman" w:cs="Times New Roman"/>
          <w:bCs/>
        </w:rPr>
        <w:t xml:space="preserve"> администрации </w:t>
      </w:r>
    </w:p>
    <w:p w:rsidR="00F034E2" w:rsidRDefault="00F034E2" w:rsidP="00456C5D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«Хара-Шибирь»</w:t>
      </w:r>
      <w:r w:rsidR="00C65312" w:rsidRPr="00456C5D">
        <w:rPr>
          <w:rFonts w:ascii="Times New Roman" w:hAnsi="Times New Roman" w:cs="Times New Roman"/>
          <w:bCs/>
        </w:rPr>
        <w:t xml:space="preserve"> </w:t>
      </w:r>
    </w:p>
    <w:p w:rsidR="00C65312" w:rsidRPr="00456C5D" w:rsidRDefault="00C65312" w:rsidP="00456C5D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t xml:space="preserve">от </w:t>
      </w:r>
      <w:r w:rsidR="00F034E2">
        <w:rPr>
          <w:rFonts w:ascii="Times New Roman" w:hAnsi="Times New Roman" w:cs="Times New Roman"/>
          <w:bCs/>
        </w:rPr>
        <w:t>06.03.</w:t>
      </w:r>
      <w:r w:rsidRPr="00456C5D">
        <w:rPr>
          <w:rFonts w:ascii="Times New Roman" w:hAnsi="Times New Roman" w:cs="Times New Roman"/>
          <w:bCs/>
        </w:rPr>
        <w:t>202</w:t>
      </w:r>
      <w:r w:rsidR="00456C5D" w:rsidRPr="00456C5D">
        <w:rPr>
          <w:rFonts w:ascii="Times New Roman" w:hAnsi="Times New Roman" w:cs="Times New Roman"/>
          <w:bCs/>
        </w:rPr>
        <w:t>3</w:t>
      </w:r>
      <w:r w:rsidRPr="00456C5D">
        <w:rPr>
          <w:rFonts w:ascii="Times New Roman" w:hAnsi="Times New Roman" w:cs="Times New Roman"/>
          <w:bCs/>
        </w:rPr>
        <w:t>года  №</w:t>
      </w:r>
      <w:r w:rsidR="00F034E2">
        <w:rPr>
          <w:rFonts w:ascii="Times New Roman" w:hAnsi="Times New Roman" w:cs="Times New Roman"/>
          <w:bCs/>
        </w:rPr>
        <w:t>13</w:t>
      </w:r>
    </w:p>
    <w:p w:rsidR="00C65312" w:rsidRPr="002A144B" w:rsidRDefault="00C65312" w:rsidP="00C65312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C65312" w:rsidRPr="001E7F48" w:rsidRDefault="00C65312" w:rsidP="00C65312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4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1E7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C65312" w:rsidRDefault="00C65312" w:rsidP="00C65312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48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E7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0DF9" w:rsidRPr="001E7F48" w:rsidRDefault="00B50DF9" w:rsidP="00C65312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DF9" w:rsidRPr="00FE248B" w:rsidRDefault="007B2688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8A0">
        <w:rPr>
          <w:rFonts w:ascii="Arial" w:hAnsi="Arial" w:cs="Arial"/>
          <w:b/>
          <w:bCs/>
          <w:sz w:val="24"/>
          <w:szCs w:val="24"/>
        </w:rPr>
        <w:t>Раздел</w:t>
      </w:r>
      <w:proofErr w:type="gramStart"/>
      <w:r w:rsidR="00C65312" w:rsidRPr="00FE248B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="00C65312" w:rsidRPr="00FE248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50DF9" w:rsidRPr="00FE248B">
        <w:rPr>
          <w:rFonts w:ascii="Times New Roman" w:hAnsi="Times New Roman" w:cs="Times New Roman"/>
          <w:b/>
          <w:sz w:val="28"/>
          <w:szCs w:val="24"/>
        </w:rPr>
        <w:t>АНАЛИЗ ТЕКУЩЕГО СОСТОЯНИЯ ОСУЩЕСТВЛЕНИЯ МУНИЦИПАЛЬНОГО</w:t>
      </w:r>
    </w:p>
    <w:p w:rsidR="00B50DF9" w:rsidRPr="00FE248B" w:rsidRDefault="00B50DF9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248B">
        <w:rPr>
          <w:rFonts w:ascii="Times New Roman" w:hAnsi="Times New Roman" w:cs="Times New Roman"/>
          <w:b/>
          <w:sz w:val="28"/>
          <w:szCs w:val="24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50DF9" w:rsidRPr="00B50DF9" w:rsidRDefault="00B50DF9" w:rsidP="00C65312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BA" w:rsidRDefault="00AB68A0" w:rsidP="00AB68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профилактики разработана в соответствии со статьей 44 Федерального закона от 31 июля 2021 года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25.06.2021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990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предусматривает комплекс мероприятий по профилактике рисков</w:t>
      </w:r>
      <w:proofErr w:type="gramEnd"/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в сфере благоустройства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«Хара-Шибирь»</w:t>
      </w:r>
      <w:r w:rsidR="00CC01BA">
        <w:rPr>
          <w:rFonts w:ascii="Arial" w:hAnsi="Arial" w:cs="Arial"/>
          <w:sz w:val="24"/>
          <w:szCs w:val="24"/>
        </w:rPr>
        <w:t>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«Хара-Шибирь»</w:t>
      </w:r>
      <w:r w:rsidR="00AE16C5">
        <w:rPr>
          <w:rFonts w:ascii="Arial" w:hAnsi="Arial" w:cs="Arial"/>
          <w:sz w:val="24"/>
          <w:szCs w:val="24"/>
        </w:rPr>
        <w:t>.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53F" w:rsidRPr="00F034E2" w:rsidRDefault="007B2688" w:rsidP="00664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«Хара-Шибирь»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17.11.2021 года №14-24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Положение), предметом муниципального контроля в сфере благоустройства является соблюдение гражданами и организациями Правил благоустройства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«Хара-Шибирь»</w:t>
      </w:r>
      <w:r w:rsidR="00AE16C5" w:rsidRPr="00F034E2">
        <w:rPr>
          <w:rFonts w:ascii="Arial" w:hAnsi="Arial" w:cs="Arial"/>
          <w:sz w:val="24"/>
          <w:szCs w:val="24"/>
        </w:rPr>
        <w:t>,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Решением Совета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25.10.2017 года №31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 благоустройства)</w:t>
      </w:r>
      <w:r w:rsidR="0066453F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требований к обеспечению доступности для</w:t>
      </w:r>
      <w:proofErr w:type="gramEnd"/>
      <w:r w:rsidR="0066453F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объектов социальной, инженерной и транспортной инфраструктур и предоставляемых услуг (далее - обязательные требования). </w:t>
      </w:r>
    </w:p>
    <w:p w:rsidR="00FE248B" w:rsidRPr="00FE248B" w:rsidRDefault="00FE248B" w:rsidP="00FE24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«Хара-Шибирь»</w:t>
      </w:r>
      <w:r w:rsidR="00AE16C5">
        <w:rPr>
          <w:rFonts w:ascii="Arial" w:hAnsi="Arial" w:cs="Arial"/>
          <w:sz w:val="24"/>
          <w:szCs w:val="24"/>
        </w:rPr>
        <w:t xml:space="preserve"> </w:t>
      </w: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орган и должностные лица указаны в Положении).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Объектами муниципального контроля в сфере благоустройства являются: </w:t>
      </w:r>
    </w:p>
    <w:p w:rsidR="00AB68A0" w:rsidRPr="00AB68A0" w:rsidRDefault="00AB68A0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 в том числе работы и услуги, к которым предъявляются обязательные требования;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элементы и объекты благоустройства, установленные Правилами благоустройства.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объектов муниципального контроля в сфере благоустройства осуществляется органами муниципального контроля в соответствии с Положением. При сборе, обработке, анализе и учете сведений об объектах муниципального контроля для целей их учета органы муниципального контроля использует информацию, представляемую им в соответствии с нормативными правовыми актами, информацию органов муниципального контроля, получаемую в рамках межведомственного взаимодействия, а также общедоступную информацию.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утверждается приказом главы Администрации </w:t>
      </w:r>
      <w:r w:rsidR="005F1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«Хара-Шибирь»</w:t>
      </w:r>
      <w:r w:rsidR="00AE16C5">
        <w:rPr>
          <w:rFonts w:ascii="Arial" w:hAnsi="Arial" w:cs="Arial"/>
          <w:sz w:val="24"/>
          <w:szCs w:val="24"/>
        </w:rPr>
        <w:t>.</w:t>
      </w:r>
    </w:p>
    <w:p w:rsid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контролируемыми лицами понимаются граждане и организации, деятельность, действия или </w:t>
      </w:r>
      <w:r w:rsidR="0066453F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деятельности,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контроле в сфере благоустройства плановые проверки не предусмотрены.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муниципальный контроль осуществлялся с учетом требований постановления Правительства Российской Федерации от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336).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и создания неблагоприятной среды проживания и жизнедеятельности в нем населения.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рисков причинения вреда охраняемым законом ценностям может быть обеспечено за счет информированности контролируемых лица об обязательных требованиях и формирования мотивации к добросовестному поведению.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случаи причинения ущерба, возникшие в результате нарушения контролируемыми лицами обязательных требований, установленных в сфере благоустройства, не выявлены, в связи с отсутствием контрольных мероприятий.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ЦЕЛИ И ЗАДАЧИ РЕАЛИЗАЦИИ ПРОГРАММЫ ПРОФИЛАКТИКИ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Основными целями Программы профилактики являются: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профилактических мероприятий программы профилактики направлено на решение следующих задач: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выявление причин, факторов и условий, способствующих нарушению требований Правил благоустройства, определение способов устранения или снижения рисков их возникновения;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формирование единого понимания требований Правил благоустройства у всех участников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прозрачности, осуществляемой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уровня правовой грамотности контролируемых лиц, в том числе путем обеспечения доступности информации о требованиях Правил благоустройства и необходимых мерах по их исполнению.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6"/>
        <w:gridCol w:w="3860"/>
        <w:gridCol w:w="2766"/>
        <w:gridCol w:w="2871"/>
      </w:tblGrid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профилактического мероприятия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(периодичность) исполнения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9C22E5" w:rsidP="009C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ответственные за реализацию профилактического мероприятия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нормативных правовых актов, муниципальных нормативных правовых актов или их отдельных частей, содержащих обязательные требования, требования, оценка соблюдения которых является предметом муниципального контроля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2023 года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9C22E5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70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-Бальжинимаева</w:t>
            </w:r>
            <w:proofErr w:type="spellEnd"/>
            <w:r w:rsidR="0070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сведений об изменениях, внесенных в нормативные правовые акты, регулирующие осуществление муниципального контроля в сфере благоустройства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об исчерпывающем перечне сведений, которые могут запрашиваться контрольным органом у контролируемого лица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 порядке досудебного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обжалования решений контрольного органа, действий (бездействия) его должностных лиц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доклада, содержащего результаты обобщения правоприменительной практики контрольного органа на официальном сайте муниципального образования </w:t>
            </w:r>
          </w:p>
        </w:tc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остановлением Правительства Российской Федерации от 07.12.2020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2041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муниципальном контроле на официальном сайте муниципального образования </w:t>
            </w:r>
          </w:p>
        </w:tc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8A0" w:rsidRPr="00AB68A0" w:rsidRDefault="00AB68A0" w:rsidP="00AB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7E554C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проекта программы профилактики рисков причинения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вреда (ущерба) охраняемым законом ценностям на 2024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Pr="00AB68A0" w:rsidRDefault="007E554C" w:rsidP="00AB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 октября 2023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лица-ведущий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7E554C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ФИО-Рабжаева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7E554C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AB68A0">
            <w:pPr>
              <w:spacing w:after="10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программы профилактики рисков причинения вреда (ущерба) охраняемым законом ценностям на 2024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Default="007E554C" w:rsidP="00AB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20декабря 2023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лица-ведущий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7E554C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обобщения правоприменительной практики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февраля года, следующего за </w:t>
            </w:r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правоприменительной практике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марта года, следующего за </w:t>
            </w:r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нарушений обязательных требований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объявленных предостережений о недопустимости нарушений обязательных требований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появления оснований, предусмотренных статьей 49 Федерального закона от 31.07.2020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</w:p>
        </w:tc>
      </w:tr>
      <w:tr w:rsidR="00CD0D76" w:rsidRPr="00AB68A0" w:rsidTr="00AE16C5">
        <w:trPr>
          <w:trHeight w:val="4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обращениям контролируемых лиц и их представителей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следующим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КОНКРЕТНЫЙ ПЕРЕЧЕНЬ ВОПРОСОВ):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устной форме: по телефону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(НОМЕР)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</w:t>
            </w:r>
            <w:proofErr w:type="spell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(АДРЕС)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Федеральным законом 02.05.2006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54" w:rsidRDefault="00CD0D76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уполномоченные должностные </w:t>
            </w:r>
            <w:proofErr w:type="spellStart"/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CD0D76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  <w:p w:rsidR="004319DB" w:rsidRDefault="004319DB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DB" w:rsidRPr="00AB68A0" w:rsidRDefault="004319DB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4167A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D76" w:rsidRPr="00AB68A0" w:rsidTr="00AE1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76" w:rsidRPr="00AB68A0" w:rsidRDefault="00CD0D76" w:rsidP="00C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D0D76" w:rsidRPr="00741919" w:rsidRDefault="00CD0D76" w:rsidP="0074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«Хара-Шибирь»</w:t>
            </w: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 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однотипных обращений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CD0D76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2E5" w:rsidRPr="009C22E5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AB68A0" w:rsidP="009C22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C22E5"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Профилактический визит </w:t>
            </w:r>
          </w:p>
        </w:tc>
      </w:tr>
      <w:tr w:rsidR="004319DB" w:rsidRPr="009C22E5" w:rsidTr="00AE16C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9DB" w:rsidRPr="004319DB" w:rsidRDefault="004319DB" w:rsidP="00431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(месяц, квартал) </w:t>
            </w:r>
          </w:p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лица-главный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</w:p>
          <w:p w:rsidR="009C22E5" w:rsidRPr="009C22E5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ФИО-Бальжинимаева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Е.Ч.</w:t>
            </w:r>
          </w:p>
        </w:tc>
      </w:tr>
    </w:tbl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ЭФФЕКТИВНОСТИ ПРОГРАММЫ ПРОФИЛАКТИКИ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ключевые показатели муниципального контроля в сфере благоустройства, и их целевые значения отражающие уровень минимизации вреда (ущерба) охраняемым законом ценностям, 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proofErr w:type="gramEnd"/>
    </w:p>
    <w:p w:rsidR="00AB68A0" w:rsidRPr="00F034E2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утверждены Решением </w:t>
      </w:r>
      <w:r w:rsidR="004167A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«Хара-Шибирь»</w:t>
      </w:r>
      <w:r w:rsidR="00AE16C5" w:rsidRPr="00F034E2">
        <w:rPr>
          <w:rFonts w:ascii="Arial" w:hAnsi="Arial" w:cs="Arial"/>
          <w:sz w:val="24"/>
          <w:szCs w:val="24"/>
        </w:rPr>
        <w:t xml:space="preserve">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17.11.2021 года №14-24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«Хара-Шибирь» муниципального района «Могойтуйский район</w:t>
      </w:r>
      <w:r w:rsidR="00CD0D76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3"/>
        <w:gridCol w:w="6409"/>
        <w:gridCol w:w="3121"/>
      </w:tblGrid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муниципального образования в соответствии с частью 3 статьи 46 Федерального закона от 31 июля 2021 года 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от числа </w:t>
            </w:r>
            <w:proofErr w:type="gram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исполненных предостережений о недопустимости нарушений обязательных требований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мероприятий, проведенных контрольным органом </w:t>
            </w:r>
          </w:p>
        </w:tc>
      </w:tr>
    </w:tbl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sectPr w:rsidR="00AB68A0" w:rsidRPr="00AB68A0" w:rsidSect="00AE16C5">
      <w:footerReference w:type="default" r:id="rId7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CF7" w:rsidRDefault="00EB1CF7" w:rsidP="007E339E">
      <w:pPr>
        <w:spacing w:after="0" w:line="240" w:lineRule="auto"/>
      </w:pPr>
      <w:r>
        <w:separator/>
      </w:r>
    </w:p>
  </w:endnote>
  <w:endnote w:type="continuationSeparator" w:id="0">
    <w:p w:rsidR="00EB1CF7" w:rsidRDefault="00EB1CF7" w:rsidP="007E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9E" w:rsidRDefault="007E33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CF7" w:rsidRDefault="00EB1CF7" w:rsidP="007E339E">
      <w:pPr>
        <w:spacing w:after="0" w:line="240" w:lineRule="auto"/>
      </w:pPr>
      <w:r>
        <w:separator/>
      </w:r>
    </w:p>
  </w:footnote>
  <w:footnote w:type="continuationSeparator" w:id="0">
    <w:p w:rsidR="00EB1CF7" w:rsidRDefault="00EB1CF7" w:rsidP="007E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DF7"/>
    <w:multiLevelType w:val="multilevel"/>
    <w:tmpl w:val="145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36A55"/>
    <w:multiLevelType w:val="multilevel"/>
    <w:tmpl w:val="267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B617A"/>
    <w:multiLevelType w:val="hybridMultilevel"/>
    <w:tmpl w:val="4B348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3AA"/>
    <w:multiLevelType w:val="hybridMultilevel"/>
    <w:tmpl w:val="3466A5D0"/>
    <w:lvl w:ilvl="0" w:tplc="FEC6B3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762B02"/>
    <w:multiLevelType w:val="hybridMultilevel"/>
    <w:tmpl w:val="CF268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9F8"/>
    <w:multiLevelType w:val="hybridMultilevel"/>
    <w:tmpl w:val="778A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0B8"/>
    <w:rsid w:val="00001536"/>
    <w:rsid w:val="00006B03"/>
    <w:rsid w:val="0002100F"/>
    <w:rsid w:val="00046318"/>
    <w:rsid w:val="00083B55"/>
    <w:rsid w:val="000950D6"/>
    <w:rsid w:val="000A5461"/>
    <w:rsid w:val="000E3CA0"/>
    <w:rsid w:val="00167CAB"/>
    <w:rsid w:val="001707FE"/>
    <w:rsid w:val="00197C7F"/>
    <w:rsid w:val="001C0D75"/>
    <w:rsid w:val="001C2871"/>
    <w:rsid w:val="002067DA"/>
    <w:rsid w:val="00210C6C"/>
    <w:rsid w:val="002227AB"/>
    <w:rsid w:val="00223A66"/>
    <w:rsid w:val="002279E8"/>
    <w:rsid w:val="00250C42"/>
    <w:rsid w:val="002627CB"/>
    <w:rsid w:val="00263698"/>
    <w:rsid w:val="00290DAD"/>
    <w:rsid w:val="002A3790"/>
    <w:rsid w:val="002A5655"/>
    <w:rsid w:val="00301C38"/>
    <w:rsid w:val="00325E70"/>
    <w:rsid w:val="00365E0B"/>
    <w:rsid w:val="00367E66"/>
    <w:rsid w:val="00373144"/>
    <w:rsid w:val="0038230A"/>
    <w:rsid w:val="00394FD5"/>
    <w:rsid w:val="003A5BD4"/>
    <w:rsid w:val="003D40F9"/>
    <w:rsid w:val="003D424C"/>
    <w:rsid w:val="003D66D5"/>
    <w:rsid w:val="003D7604"/>
    <w:rsid w:val="003E24E4"/>
    <w:rsid w:val="00410468"/>
    <w:rsid w:val="00414FAE"/>
    <w:rsid w:val="004167A5"/>
    <w:rsid w:val="0042363D"/>
    <w:rsid w:val="004319DB"/>
    <w:rsid w:val="00456C5D"/>
    <w:rsid w:val="00467CE8"/>
    <w:rsid w:val="00486197"/>
    <w:rsid w:val="004918EE"/>
    <w:rsid w:val="004A6B3F"/>
    <w:rsid w:val="004A7B4B"/>
    <w:rsid w:val="005A1C45"/>
    <w:rsid w:val="005E3F01"/>
    <w:rsid w:val="005F187C"/>
    <w:rsid w:val="005F1F6F"/>
    <w:rsid w:val="005F344E"/>
    <w:rsid w:val="00604845"/>
    <w:rsid w:val="006070FD"/>
    <w:rsid w:val="00611B5E"/>
    <w:rsid w:val="00616229"/>
    <w:rsid w:val="00625F19"/>
    <w:rsid w:val="0066453F"/>
    <w:rsid w:val="00687DD7"/>
    <w:rsid w:val="006E4E58"/>
    <w:rsid w:val="006F0E64"/>
    <w:rsid w:val="00706923"/>
    <w:rsid w:val="00717B43"/>
    <w:rsid w:val="00741919"/>
    <w:rsid w:val="00743DE3"/>
    <w:rsid w:val="0078139B"/>
    <w:rsid w:val="00794D12"/>
    <w:rsid w:val="007A0EA8"/>
    <w:rsid w:val="007B2688"/>
    <w:rsid w:val="007E339E"/>
    <w:rsid w:val="007E554C"/>
    <w:rsid w:val="007F7063"/>
    <w:rsid w:val="00811A8F"/>
    <w:rsid w:val="0082147C"/>
    <w:rsid w:val="0086345B"/>
    <w:rsid w:val="0087119A"/>
    <w:rsid w:val="00871AE6"/>
    <w:rsid w:val="00885045"/>
    <w:rsid w:val="008D5F4C"/>
    <w:rsid w:val="008F13CD"/>
    <w:rsid w:val="00900A93"/>
    <w:rsid w:val="00916516"/>
    <w:rsid w:val="009219B2"/>
    <w:rsid w:val="00930BD1"/>
    <w:rsid w:val="00931D16"/>
    <w:rsid w:val="0093341E"/>
    <w:rsid w:val="00940F26"/>
    <w:rsid w:val="00951C72"/>
    <w:rsid w:val="00957287"/>
    <w:rsid w:val="00970F27"/>
    <w:rsid w:val="009A4E9E"/>
    <w:rsid w:val="009B30CC"/>
    <w:rsid w:val="009C15E4"/>
    <w:rsid w:val="009C22E5"/>
    <w:rsid w:val="009C508A"/>
    <w:rsid w:val="009F6311"/>
    <w:rsid w:val="00A40D3A"/>
    <w:rsid w:val="00A46A54"/>
    <w:rsid w:val="00A5773B"/>
    <w:rsid w:val="00A760A7"/>
    <w:rsid w:val="00A857E4"/>
    <w:rsid w:val="00A906C2"/>
    <w:rsid w:val="00AA7F5F"/>
    <w:rsid w:val="00AB3AF4"/>
    <w:rsid w:val="00AB68A0"/>
    <w:rsid w:val="00AE16C5"/>
    <w:rsid w:val="00AF31FE"/>
    <w:rsid w:val="00B32B26"/>
    <w:rsid w:val="00B33347"/>
    <w:rsid w:val="00B46EA4"/>
    <w:rsid w:val="00B50DF9"/>
    <w:rsid w:val="00B9612B"/>
    <w:rsid w:val="00BB28A8"/>
    <w:rsid w:val="00BB7112"/>
    <w:rsid w:val="00BC3E38"/>
    <w:rsid w:val="00BC59B4"/>
    <w:rsid w:val="00BE3065"/>
    <w:rsid w:val="00BE3BC8"/>
    <w:rsid w:val="00BE3DEF"/>
    <w:rsid w:val="00C110B8"/>
    <w:rsid w:val="00C2322A"/>
    <w:rsid w:val="00C4368B"/>
    <w:rsid w:val="00C64CFD"/>
    <w:rsid w:val="00C65312"/>
    <w:rsid w:val="00CB3CC4"/>
    <w:rsid w:val="00CB3E08"/>
    <w:rsid w:val="00CC01BA"/>
    <w:rsid w:val="00CC344C"/>
    <w:rsid w:val="00CD0D76"/>
    <w:rsid w:val="00CD3E64"/>
    <w:rsid w:val="00CE2D33"/>
    <w:rsid w:val="00CE6CE1"/>
    <w:rsid w:val="00D15B43"/>
    <w:rsid w:val="00D40755"/>
    <w:rsid w:val="00D51B1B"/>
    <w:rsid w:val="00D9511F"/>
    <w:rsid w:val="00DB2452"/>
    <w:rsid w:val="00DD0B2D"/>
    <w:rsid w:val="00DE305C"/>
    <w:rsid w:val="00E227BE"/>
    <w:rsid w:val="00E31452"/>
    <w:rsid w:val="00E43295"/>
    <w:rsid w:val="00E45507"/>
    <w:rsid w:val="00E927BB"/>
    <w:rsid w:val="00EB1CF7"/>
    <w:rsid w:val="00EB2DA0"/>
    <w:rsid w:val="00EB4219"/>
    <w:rsid w:val="00ED5765"/>
    <w:rsid w:val="00F034E2"/>
    <w:rsid w:val="00F05C3F"/>
    <w:rsid w:val="00F16C7E"/>
    <w:rsid w:val="00F77936"/>
    <w:rsid w:val="00F859D5"/>
    <w:rsid w:val="00FA1803"/>
    <w:rsid w:val="00FB58B2"/>
    <w:rsid w:val="00FC19F1"/>
    <w:rsid w:val="00FD087F"/>
    <w:rsid w:val="00FE248B"/>
    <w:rsid w:val="00FF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B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95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368B"/>
    <w:rPr>
      <w:color w:val="0000FF"/>
      <w:u w:val="single"/>
    </w:rPr>
  </w:style>
  <w:style w:type="table" w:styleId="a4">
    <w:name w:val="Table Grid"/>
    <w:basedOn w:val="a1"/>
    <w:uiPriority w:val="59"/>
    <w:rsid w:val="00C4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5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9511F"/>
    <w:rPr>
      <w:color w:val="800080"/>
      <w:u w:val="single"/>
    </w:rPr>
  </w:style>
  <w:style w:type="character" w:customStyle="1" w:styleId="convertedhdrxl">
    <w:name w:val="converted_hdr_xl"/>
    <w:basedOn w:val="a0"/>
    <w:rsid w:val="00D9511F"/>
  </w:style>
  <w:style w:type="character" w:styleId="aa">
    <w:name w:val="Strong"/>
    <w:basedOn w:val="a0"/>
    <w:qFormat/>
    <w:rsid w:val="00D9511F"/>
    <w:rPr>
      <w:b/>
      <w:bCs/>
    </w:rPr>
  </w:style>
  <w:style w:type="paragraph" w:styleId="ab">
    <w:name w:val="Normal (Web)"/>
    <w:basedOn w:val="a"/>
    <w:uiPriority w:val="99"/>
    <w:unhideWhenUsed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1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1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D9511F"/>
  </w:style>
  <w:style w:type="character" w:customStyle="1" w:styleId="info">
    <w:name w:val="info"/>
    <w:basedOn w:val="a0"/>
    <w:rsid w:val="00D9511F"/>
  </w:style>
  <w:style w:type="character" w:customStyle="1" w:styleId="cap">
    <w:name w:val="cap"/>
    <w:basedOn w:val="a0"/>
    <w:rsid w:val="00D9511F"/>
  </w:style>
  <w:style w:type="character" w:customStyle="1" w:styleId="share-counter">
    <w:name w:val="share-counter"/>
    <w:basedOn w:val="a0"/>
    <w:rsid w:val="00D9511F"/>
  </w:style>
  <w:style w:type="character" w:customStyle="1" w:styleId="sn-icon">
    <w:name w:val="sn-icon"/>
    <w:basedOn w:val="a0"/>
    <w:rsid w:val="00D9511F"/>
  </w:style>
  <w:style w:type="character" w:customStyle="1" w:styleId="ico">
    <w:name w:val="ico"/>
    <w:basedOn w:val="a0"/>
    <w:rsid w:val="00D9511F"/>
  </w:style>
  <w:style w:type="character" w:customStyle="1" w:styleId="free">
    <w:name w:val="free"/>
    <w:basedOn w:val="a0"/>
    <w:rsid w:val="00D9511F"/>
  </w:style>
  <w:style w:type="paragraph" w:styleId="ac">
    <w:name w:val="Balloon Text"/>
    <w:basedOn w:val="a"/>
    <w:link w:val="ad"/>
    <w:uiPriority w:val="99"/>
    <w:semiHidden/>
    <w:unhideWhenUsed/>
    <w:rsid w:val="00D951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9511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D40F9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885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6531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C65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6531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8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2023-03-06T00:10:00Z</cp:lastPrinted>
  <dcterms:created xsi:type="dcterms:W3CDTF">2021-12-20T04:22:00Z</dcterms:created>
  <dcterms:modified xsi:type="dcterms:W3CDTF">2023-03-06T00:55:00Z</dcterms:modified>
</cp:coreProperties>
</file>